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C3" w:rsidRDefault="006057C3" w:rsidP="006057C3">
      <w:pPr>
        <w:pStyle w:val="Title"/>
        <w:rPr>
          <w:lang w:val="en-US"/>
        </w:rPr>
      </w:pPr>
      <w:proofErr w:type="spellStart"/>
      <w:r>
        <w:rPr>
          <w:lang w:val="en-US"/>
        </w:rPr>
        <w:t>Lorem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ipsum</w:t>
      </w:r>
      <w:proofErr w:type="spellEnd"/>
      <w:r>
        <w:rPr>
          <w:lang w:val="en-US"/>
        </w:rPr>
        <w:t xml:space="preserve"> dolor sit </w:t>
      </w:r>
      <w:proofErr w:type="spellStart"/>
      <w:r>
        <w:rPr>
          <w:lang w:val="en-US"/>
        </w:rPr>
        <w:t>amet</w:t>
      </w:r>
      <w:proofErr w:type="spellEnd"/>
    </w:p>
    <w:p w:rsidR="006057C3" w:rsidRDefault="006057C3" w:rsidP="006057C3">
      <w:proofErr w:type="spellStart"/>
      <w:proofErr w:type="gramStart"/>
      <w:r>
        <w:rPr>
          <w:lang w:val="en-US"/>
        </w:rPr>
        <w:t>C</w:t>
      </w:r>
      <w:r w:rsidRPr="006057C3">
        <w:rPr>
          <w:lang w:val="en-US"/>
        </w:rPr>
        <w:t>onsectetur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adipiscing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elit</w:t>
      </w:r>
      <w:proofErr w:type="spellEnd"/>
      <w:r w:rsidRPr="006057C3">
        <w:rPr>
          <w:lang w:val="en-US"/>
        </w:rPr>
        <w:t>.</w:t>
      </w:r>
      <w:proofErr w:type="gramEnd"/>
      <w:r w:rsidRPr="006057C3">
        <w:rPr>
          <w:lang w:val="en-US"/>
        </w:rPr>
        <w:t xml:space="preserve"> </w:t>
      </w:r>
      <w:proofErr w:type="spellStart"/>
      <w:proofErr w:type="gramStart"/>
      <w:r w:rsidRPr="006057C3">
        <w:rPr>
          <w:lang w:val="en-US"/>
        </w:rPr>
        <w:t>Donec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vehicula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aliquam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consectetur</w:t>
      </w:r>
      <w:proofErr w:type="spellEnd"/>
      <w:r w:rsidRPr="006057C3">
        <w:rPr>
          <w:lang w:val="en-US"/>
        </w:rPr>
        <w:t>.</w:t>
      </w:r>
      <w:proofErr w:type="gramEnd"/>
      <w:r w:rsidRPr="006057C3">
        <w:rPr>
          <w:lang w:val="en-US"/>
        </w:rPr>
        <w:t xml:space="preserve"> </w:t>
      </w:r>
      <w:proofErr w:type="spellStart"/>
      <w:proofErr w:type="gramStart"/>
      <w:r w:rsidRPr="006057C3">
        <w:rPr>
          <w:lang w:val="en-US"/>
        </w:rPr>
        <w:t>Sed</w:t>
      </w:r>
      <w:proofErr w:type="spellEnd"/>
      <w:r w:rsidRPr="006057C3">
        <w:rPr>
          <w:lang w:val="en-US"/>
        </w:rPr>
        <w:t xml:space="preserve"> at </w:t>
      </w:r>
      <w:proofErr w:type="spellStart"/>
      <w:r w:rsidRPr="006057C3">
        <w:rPr>
          <w:lang w:val="en-US"/>
        </w:rPr>
        <w:t>erat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tempor</w:t>
      </w:r>
      <w:proofErr w:type="spellEnd"/>
      <w:r w:rsidRPr="006057C3">
        <w:rPr>
          <w:lang w:val="en-US"/>
        </w:rPr>
        <w:t xml:space="preserve">, </w:t>
      </w:r>
      <w:proofErr w:type="spellStart"/>
      <w:r w:rsidRPr="006057C3">
        <w:rPr>
          <w:lang w:val="en-US"/>
        </w:rPr>
        <w:t>ullamcorper</w:t>
      </w:r>
      <w:proofErr w:type="spellEnd"/>
      <w:r w:rsidRPr="006057C3">
        <w:rPr>
          <w:lang w:val="en-US"/>
        </w:rPr>
        <w:t xml:space="preserve"> magna </w:t>
      </w:r>
      <w:proofErr w:type="spellStart"/>
      <w:r w:rsidRPr="006057C3">
        <w:rPr>
          <w:lang w:val="en-US"/>
        </w:rPr>
        <w:t>sed</w:t>
      </w:r>
      <w:proofErr w:type="spellEnd"/>
      <w:r w:rsidRPr="006057C3">
        <w:rPr>
          <w:lang w:val="en-US"/>
        </w:rPr>
        <w:t xml:space="preserve">, </w:t>
      </w:r>
      <w:proofErr w:type="spellStart"/>
      <w:r w:rsidRPr="006057C3">
        <w:rPr>
          <w:lang w:val="en-US"/>
        </w:rPr>
        <w:t>venenatis</w:t>
      </w:r>
      <w:proofErr w:type="spellEnd"/>
      <w:r w:rsidRPr="006057C3">
        <w:rPr>
          <w:lang w:val="en-US"/>
        </w:rPr>
        <w:t xml:space="preserve"> </w:t>
      </w:r>
      <w:proofErr w:type="spellStart"/>
      <w:r w:rsidRPr="006057C3">
        <w:rPr>
          <w:lang w:val="en-US"/>
        </w:rPr>
        <w:t>mauris</w:t>
      </w:r>
      <w:proofErr w:type="spellEnd"/>
      <w:r w:rsidRPr="006057C3">
        <w:rPr>
          <w:lang w:val="en-US"/>
        </w:rPr>
        <w:t>.</w:t>
      </w:r>
      <w:proofErr w:type="gramEnd"/>
      <w:r w:rsidRPr="006057C3">
        <w:rPr>
          <w:lang w:val="en-US"/>
        </w:rPr>
        <w:t xml:space="preserve"> </w:t>
      </w:r>
      <w:proofErr w:type="spellStart"/>
      <w:r>
        <w:t>Proin</w:t>
      </w:r>
      <w:proofErr w:type="spellEnd"/>
      <w:r>
        <w:t xml:space="preserve"> non </w:t>
      </w:r>
      <w:proofErr w:type="spellStart"/>
      <w:r>
        <w:t>ipsum</w:t>
      </w:r>
      <w:proofErr w:type="spellEnd"/>
      <w:r>
        <w:t xml:space="preserve"> nunc.</w:t>
      </w:r>
    </w:p>
    <w:p w:rsidR="006057C3" w:rsidRDefault="006057C3" w:rsidP="006057C3">
      <w:pPr>
        <w:pStyle w:val="Heading1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</w:t>
      </w:r>
      <w:r>
        <w:t>nim</w:t>
      </w:r>
      <w:proofErr w:type="spellEnd"/>
      <w:r>
        <w:t xml:space="preserve"> nec ante laoreet venenatis</w:t>
      </w:r>
    </w:p>
    <w:p w:rsidR="006057C3" w:rsidRDefault="006057C3" w:rsidP="006057C3">
      <w:proofErr w:type="spellStart"/>
      <w:r>
        <w:t>Mauris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vitae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libero at bibendum. Sed pretium </w:t>
      </w:r>
      <w:proofErr w:type="spellStart"/>
      <w:r>
        <w:t>tellus</w:t>
      </w:r>
      <w:proofErr w:type="spellEnd"/>
      <w:r>
        <w:t xml:space="preserve"> non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ornare</w:t>
      </w:r>
      <w:proofErr w:type="spellEnd"/>
      <w:r>
        <w:t>.</w:t>
      </w:r>
    </w:p>
    <w:p w:rsidR="006057C3" w:rsidRDefault="006057C3" w:rsidP="006057C3">
      <w:pPr>
        <w:pStyle w:val="Heading2"/>
      </w:pPr>
      <w:proofErr w:type="spellStart"/>
      <w:r>
        <w:t>Prae</w:t>
      </w:r>
      <w:r>
        <w:t>sent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mollis </w:t>
      </w:r>
      <w:proofErr w:type="spellStart"/>
      <w:r>
        <w:t>lectus</w:t>
      </w:r>
      <w:proofErr w:type="spellEnd"/>
    </w:p>
    <w:p w:rsidR="006057C3" w:rsidRDefault="000D42BE" w:rsidP="000D42BE">
      <w:proofErr w:type="spellStart"/>
      <w:r>
        <w:t>S</w:t>
      </w:r>
      <w:r w:rsidR="006057C3">
        <w:t>it</w:t>
      </w:r>
      <w:proofErr w:type="spellEnd"/>
      <w:r w:rsidR="006057C3">
        <w:t xml:space="preserve"> </w:t>
      </w:r>
      <w:proofErr w:type="spellStart"/>
      <w:r w:rsidR="006057C3">
        <w:t>amet</w:t>
      </w:r>
      <w:proofErr w:type="spellEnd"/>
      <w:r w:rsidR="006057C3">
        <w:t xml:space="preserve"> </w:t>
      </w:r>
      <w:proofErr w:type="spellStart"/>
      <w:r w:rsidR="006057C3">
        <w:t>fringilla</w:t>
      </w:r>
      <w:proofErr w:type="spellEnd"/>
      <w:r w:rsidR="006057C3">
        <w:t xml:space="preserve"> </w:t>
      </w:r>
      <w:proofErr w:type="spellStart"/>
      <w:r w:rsidR="006057C3">
        <w:t>lorem</w:t>
      </w:r>
      <w:proofErr w:type="spellEnd"/>
      <w:r w:rsidR="006057C3">
        <w:t xml:space="preserve"> </w:t>
      </w:r>
      <w:proofErr w:type="spellStart"/>
      <w:r w:rsidR="006057C3">
        <w:t>pellentesque</w:t>
      </w:r>
      <w:proofErr w:type="spellEnd"/>
      <w:r w:rsidR="006057C3">
        <w:t xml:space="preserve"> </w:t>
      </w:r>
      <w:proofErr w:type="spellStart"/>
      <w:r w:rsidR="006057C3">
        <w:t>ac</w:t>
      </w:r>
      <w:proofErr w:type="spellEnd"/>
      <w:r w:rsidR="006057C3">
        <w:t xml:space="preserve">. </w:t>
      </w:r>
      <w:proofErr w:type="spellStart"/>
      <w:r w:rsidR="006057C3">
        <w:t>Vestibulum</w:t>
      </w:r>
      <w:proofErr w:type="spellEnd"/>
      <w:r w:rsidR="006057C3">
        <w:t xml:space="preserve"> </w:t>
      </w:r>
      <w:proofErr w:type="spellStart"/>
      <w:r w:rsidR="006057C3">
        <w:t>sapien</w:t>
      </w:r>
      <w:proofErr w:type="spellEnd"/>
      <w:r w:rsidR="006057C3">
        <w:t xml:space="preserve"> </w:t>
      </w:r>
      <w:proofErr w:type="spellStart"/>
      <w:r w:rsidR="006057C3">
        <w:t>tellus</w:t>
      </w:r>
      <w:proofErr w:type="spellEnd"/>
      <w:r w:rsidR="006057C3">
        <w:t xml:space="preserve">, </w:t>
      </w:r>
      <w:proofErr w:type="spellStart"/>
      <w:r w:rsidR="006057C3">
        <w:t>lacinia</w:t>
      </w:r>
      <w:proofErr w:type="spellEnd"/>
      <w:r w:rsidR="006057C3">
        <w:t xml:space="preserve"> no</w:t>
      </w:r>
      <w:r w:rsidR="006057C3">
        <w:t xml:space="preserve">n </w:t>
      </w:r>
      <w:proofErr w:type="spellStart"/>
      <w:r w:rsidR="006057C3">
        <w:t>dui</w:t>
      </w:r>
      <w:proofErr w:type="spellEnd"/>
      <w:r w:rsidR="006057C3">
        <w:t xml:space="preserve"> a, </w:t>
      </w:r>
      <w:proofErr w:type="spellStart"/>
      <w:r w:rsidR="006057C3">
        <w:t>fermentum</w:t>
      </w:r>
      <w:proofErr w:type="spellEnd"/>
      <w:r w:rsidR="006057C3">
        <w:t xml:space="preserve"> </w:t>
      </w:r>
      <w:proofErr w:type="spellStart"/>
      <w:r w:rsidR="006057C3">
        <w:t>dictum</w:t>
      </w:r>
      <w:proofErr w:type="spellEnd"/>
      <w:r w:rsidR="006057C3">
        <w:t xml:space="preserve"> </w:t>
      </w:r>
      <w:proofErr w:type="spellStart"/>
      <w:r w:rsidR="006057C3">
        <w:t>nisl</w:t>
      </w:r>
      <w:proofErr w:type="spellEnd"/>
      <w:r w:rsidR="006057C3">
        <w:t>.</w:t>
      </w:r>
    </w:p>
    <w:p w:rsidR="006057C3" w:rsidRDefault="006057C3" w:rsidP="006057C3">
      <w:pPr>
        <w:pStyle w:val="ListParagraph"/>
        <w:numPr>
          <w:ilvl w:val="0"/>
          <w:numId w:val="1"/>
        </w:numPr>
      </w:pPr>
      <w:proofErr w:type="spellStart"/>
      <w:r>
        <w:t>Pra</w:t>
      </w:r>
      <w:r>
        <w:t>esent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>.</w:t>
      </w:r>
    </w:p>
    <w:p w:rsidR="006057C3" w:rsidRDefault="006057C3" w:rsidP="006057C3">
      <w:pPr>
        <w:pStyle w:val="ListParagraph"/>
        <w:numPr>
          <w:ilvl w:val="0"/>
          <w:numId w:val="1"/>
        </w:numPr>
      </w:pPr>
      <w:r>
        <w:t>N</w:t>
      </w:r>
      <w:r>
        <w:t xml:space="preserve">on </w:t>
      </w:r>
      <w:proofErr w:type="spellStart"/>
      <w:r>
        <w:t>pe</w:t>
      </w:r>
      <w:r>
        <w:t>llentesque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vitae.</w:t>
      </w:r>
      <w:bookmarkStart w:id="0" w:name="_GoBack"/>
      <w:bookmarkEnd w:id="0"/>
    </w:p>
    <w:p w:rsidR="006057C3" w:rsidRDefault="006057C3" w:rsidP="006057C3">
      <w:pPr>
        <w:pStyle w:val="ListParagraph"/>
        <w:numPr>
          <w:ilvl w:val="0"/>
          <w:numId w:val="1"/>
        </w:numPr>
      </w:pPr>
      <w:proofErr w:type="spellStart"/>
      <w:r>
        <w:t>Pellentesque</w:t>
      </w:r>
      <w:proofErr w:type="spellEnd"/>
      <w:r>
        <w:t xml:space="preserve"> in </w:t>
      </w:r>
      <w:proofErr w:type="spellStart"/>
      <w:r>
        <w:t>acc</w:t>
      </w:r>
      <w:r>
        <w:t>umsan</w:t>
      </w:r>
      <w:proofErr w:type="spellEnd"/>
      <w:r>
        <w:t xml:space="preserve"> est. Suspendisse </w:t>
      </w:r>
      <w:proofErr w:type="spellStart"/>
      <w:r>
        <w:t>potenti</w:t>
      </w:r>
      <w:proofErr w:type="spellEnd"/>
      <w:r>
        <w:t>.</w:t>
      </w:r>
    </w:p>
    <w:p w:rsidR="006057C3" w:rsidRDefault="006057C3" w:rsidP="006057C3">
      <w:pPr>
        <w:pStyle w:val="ListParagraph"/>
        <w:numPr>
          <w:ilvl w:val="0"/>
          <w:numId w:val="1"/>
        </w:numPr>
      </w:pPr>
      <w:proofErr w:type="spellStart"/>
      <w:r>
        <w:t>Mauris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r>
        <w:t xml:space="preserve">et, </w:t>
      </w:r>
      <w:proofErr w:type="spellStart"/>
      <w:r>
        <w:t>imperdiet</w:t>
      </w:r>
      <w:proofErr w:type="spellEnd"/>
      <w:r>
        <w:t xml:space="preserve"> in </w:t>
      </w:r>
      <w:proofErr w:type="spellStart"/>
      <w:r>
        <w:t>odio</w:t>
      </w:r>
      <w:proofErr w:type="spellEnd"/>
      <w:r>
        <w:t>.</w:t>
      </w:r>
    </w:p>
    <w:p w:rsidR="006057C3" w:rsidRDefault="006057C3" w:rsidP="006057C3">
      <w:proofErr w:type="spellStart"/>
      <w:r>
        <w:t>Curabitur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semper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In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vitae tristique libero </w:t>
      </w:r>
      <w:proofErr w:type="spellStart"/>
      <w:r>
        <w:t>adipiscing</w:t>
      </w:r>
      <w:proofErr w:type="spellEnd"/>
      <w:r>
        <w:t xml:space="preserve"> vitae. </w:t>
      </w:r>
      <w:proofErr w:type="spellStart"/>
      <w:r>
        <w:t>Integer</w:t>
      </w:r>
      <w:proofErr w:type="spellEnd"/>
      <w:r>
        <w:t xml:space="preserve"> eu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sollicit</w:t>
      </w:r>
      <w:r>
        <w:t>udin</w:t>
      </w:r>
      <w:proofErr w:type="spellEnd"/>
      <w:r>
        <w:t>.</w:t>
      </w:r>
    </w:p>
    <w:p w:rsidR="006057C3" w:rsidRDefault="006057C3" w:rsidP="006057C3">
      <w:pPr>
        <w:pStyle w:val="Heading3"/>
      </w:pPr>
      <w:proofErr w:type="spellStart"/>
      <w:r>
        <w:t>Pellentesque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ipsum c</w:t>
      </w:r>
      <w:r>
        <w:t>onsequat vulputate consectetur</w:t>
      </w:r>
    </w:p>
    <w:p w:rsidR="006057C3" w:rsidRDefault="006057C3" w:rsidP="006057C3">
      <w:r>
        <w:t xml:space="preserve">In </w:t>
      </w:r>
      <w:proofErr w:type="spellStart"/>
      <w:r>
        <w:t>hac</w:t>
      </w:r>
      <w:proofErr w:type="spellEnd"/>
      <w:r>
        <w:t xml:space="preserve"> habitasse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in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r>
        <w:t xml:space="preserve">at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nec sem.</w:t>
      </w:r>
    </w:p>
    <w:p w:rsidR="006057C3" w:rsidRDefault="006057C3" w:rsidP="006057C3">
      <w:pPr>
        <w:pStyle w:val="Heading2"/>
      </w:pPr>
      <w:proofErr w:type="spellStart"/>
      <w:r>
        <w:t>Proin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fringi</w:t>
      </w:r>
      <w:r>
        <w:t>lla</w:t>
      </w:r>
      <w:proofErr w:type="spellEnd"/>
    </w:p>
    <w:p w:rsidR="006057C3" w:rsidRDefault="006057C3" w:rsidP="000D42BE">
      <w:pPr>
        <w:pStyle w:val="Subtitle"/>
      </w:pPr>
      <w:proofErr w:type="spellStart"/>
      <w:r>
        <w:t>Donec</w:t>
      </w:r>
      <w:proofErr w:type="spellEnd"/>
      <w:r>
        <w:t xml:space="preserve"> et bibendum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a mass</w:t>
      </w:r>
      <w:r>
        <w:t xml:space="preserve">a </w:t>
      </w:r>
      <w:proofErr w:type="spellStart"/>
      <w:r>
        <w:t>aliquet</w:t>
      </w:r>
      <w:proofErr w:type="spellEnd"/>
      <w:r>
        <w:t xml:space="preserve"> mollis </w:t>
      </w:r>
      <w:proofErr w:type="spellStart"/>
      <w:r>
        <w:t>eget</w:t>
      </w:r>
      <w:proofErr w:type="spellEnd"/>
      <w:r>
        <w:t xml:space="preserve"> id </w:t>
      </w:r>
      <w:proofErr w:type="spellStart"/>
      <w:r>
        <w:t>dolor</w:t>
      </w:r>
      <w:proofErr w:type="spellEnd"/>
      <w:r>
        <w:t>.</w:t>
      </w:r>
    </w:p>
    <w:p w:rsidR="00AB699C" w:rsidRDefault="006057C3" w:rsidP="006057C3"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tristique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a nunc </w:t>
      </w:r>
      <w:proofErr w:type="spellStart"/>
      <w:r>
        <w:t>vel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libero.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nec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magna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pretium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In </w:t>
      </w:r>
      <w:proofErr w:type="spellStart"/>
      <w:r>
        <w:t>blandit</w:t>
      </w:r>
      <w:proofErr w:type="spellEnd"/>
      <w:r>
        <w:t xml:space="preserve"> erat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eu </w:t>
      </w:r>
      <w:proofErr w:type="spellStart"/>
      <w:r>
        <w:t>enim</w:t>
      </w:r>
      <w:proofErr w:type="spellEnd"/>
      <w:r>
        <w:t xml:space="preserve"> id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ut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Suspendisse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at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eros</w:t>
      </w:r>
      <w:proofErr w:type="spellEnd"/>
      <w:r>
        <w:t xml:space="preserve"> magna. </w:t>
      </w:r>
      <w:proofErr w:type="spellStart"/>
      <w:r>
        <w:t>Mauris</w:t>
      </w:r>
      <w:proofErr w:type="spellEnd"/>
      <w:r>
        <w:t xml:space="preserve"> eu </w:t>
      </w:r>
      <w:proofErr w:type="spellStart"/>
      <w:r>
        <w:t>d</w:t>
      </w:r>
      <w:r w:rsidR="000D42BE">
        <w:t>olor</w:t>
      </w:r>
      <w:proofErr w:type="spellEnd"/>
      <w:r w:rsidR="000D42BE">
        <w:t xml:space="preserve"> </w:t>
      </w:r>
      <w:proofErr w:type="spellStart"/>
      <w:r w:rsidR="000D42BE">
        <w:t>eget</w:t>
      </w:r>
      <w:proofErr w:type="spellEnd"/>
      <w:r w:rsidR="000D42BE">
        <w:t xml:space="preserve"> massa </w:t>
      </w:r>
      <w:proofErr w:type="spellStart"/>
      <w:r w:rsidR="000D42BE">
        <w:t>posuere</w:t>
      </w:r>
      <w:proofErr w:type="spellEnd"/>
      <w:r w:rsidR="000D42BE">
        <w:t xml:space="preserve"> </w:t>
      </w:r>
      <w:proofErr w:type="spellStart"/>
      <w:r w:rsidR="000D42BE">
        <w:t>mattis</w:t>
      </w:r>
      <w:proofErr w:type="spellEnd"/>
      <w:r w:rsidR="000D42BE">
        <w:t>.</w:t>
      </w:r>
    </w:p>
    <w:sectPr w:rsidR="00AB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roman"/>
    <w:notTrueType/>
    <w:pitch w:val="default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2B5F"/>
    <w:multiLevelType w:val="hybridMultilevel"/>
    <w:tmpl w:val="445838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C3"/>
    <w:rsid w:val="000D42BE"/>
    <w:rsid w:val="006057C3"/>
    <w:rsid w:val="00665108"/>
    <w:rsid w:val="00A82F56"/>
    <w:rsid w:val="00AB699C"/>
    <w:rsid w:val="00E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8"/>
  </w:style>
  <w:style w:type="paragraph" w:styleId="Heading1">
    <w:name w:val="heading 1"/>
    <w:basedOn w:val="Normal"/>
    <w:next w:val="Normal"/>
    <w:link w:val="Heading1Char"/>
    <w:uiPriority w:val="9"/>
    <w:qFormat/>
    <w:rsid w:val="006057C3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008AB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7C3"/>
    <w:pPr>
      <w:keepNext/>
      <w:keepLines/>
      <w:pBdr>
        <w:bottom w:val="single" w:sz="8" w:space="1" w:color="DBDBDB" w:themeColor="text1" w:themeTint="33"/>
      </w:pBdr>
      <w:spacing w:before="360" w:after="120"/>
      <w:outlineLvl w:val="1"/>
    </w:pPr>
    <w:rPr>
      <w:rFonts w:asciiTheme="majorHAnsi" w:eastAsiaTheme="majorEastAsia" w:hAnsiTheme="majorHAnsi" w:cstheme="majorBidi"/>
      <w:bCs/>
      <w:color w:val="008AB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7C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Cs/>
      <w:cap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2BE"/>
    <w:pPr>
      <w:keepNext/>
      <w:keepLines/>
      <w:pBdr>
        <w:bottom w:val="single" w:sz="8" w:space="1" w:color="DBDBDB" w:themeColor="text1" w:themeTint="33"/>
      </w:pBdr>
      <w:spacing w:before="240" w:after="120"/>
      <w:outlineLvl w:val="3"/>
    </w:pPr>
    <w:rPr>
      <w:rFonts w:asciiTheme="majorHAnsi" w:eastAsiaTheme="majorEastAsia" w:hAnsiTheme="majorHAnsi" w:cstheme="majorBidi"/>
      <w:bCs/>
      <w:iCs/>
      <w:color w:val="008AB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2BE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2BE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7C3"/>
    <w:rPr>
      <w:rFonts w:asciiTheme="majorHAnsi" w:eastAsiaTheme="majorEastAsia" w:hAnsiTheme="majorHAnsi" w:cstheme="majorBidi"/>
      <w:bCs/>
      <w:caps/>
      <w:color w:val="008AB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57C3"/>
    <w:rPr>
      <w:rFonts w:asciiTheme="majorHAnsi" w:eastAsiaTheme="majorEastAsia" w:hAnsiTheme="majorHAnsi" w:cstheme="majorBidi"/>
      <w:bCs/>
      <w:color w:val="008AB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57C3"/>
    <w:rPr>
      <w:rFonts w:asciiTheme="majorHAnsi" w:eastAsiaTheme="majorEastAsia" w:hAnsiTheme="majorHAnsi" w:cstheme="majorBidi"/>
      <w:bCs/>
      <w:cap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42BE"/>
    <w:rPr>
      <w:rFonts w:asciiTheme="majorHAnsi" w:eastAsiaTheme="majorEastAsia" w:hAnsiTheme="majorHAnsi" w:cstheme="majorBidi"/>
      <w:bCs/>
      <w:iCs/>
      <w:color w:val="008AB3"/>
    </w:rPr>
  </w:style>
  <w:style w:type="paragraph" w:styleId="Title">
    <w:name w:val="Title"/>
    <w:basedOn w:val="Normal"/>
    <w:next w:val="Normal"/>
    <w:link w:val="TitleChar"/>
    <w:uiPriority w:val="10"/>
    <w:qFormat/>
    <w:rsid w:val="006057C3"/>
    <w:pPr>
      <w:spacing w:after="6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7C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5108"/>
    <w:pPr>
      <w:spacing w:before="120" w:after="120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108"/>
    <w:pPr>
      <w:pBdr>
        <w:bottom w:val="single" w:sz="4" w:space="4" w:color="BCEFFF" w:themeColor="accent1"/>
      </w:pBdr>
      <w:spacing w:before="200" w:after="280"/>
      <w:ind w:left="936" w:right="936"/>
    </w:pPr>
    <w:rPr>
      <w:b/>
      <w:bCs/>
      <w:i/>
      <w:iCs/>
      <w:color w:val="27B3E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108"/>
    <w:rPr>
      <w:b/>
      <w:bCs/>
      <w:i/>
      <w:iCs/>
      <w:color w:val="27B3ED"/>
    </w:rPr>
  </w:style>
  <w:style w:type="character" w:styleId="IntenseEmphasis">
    <w:name w:val="Intense Emphasis"/>
    <w:basedOn w:val="DefaultParagraphFont"/>
    <w:uiPriority w:val="21"/>
    <w:qFormat/>
    <w:rsid w:val="000D42BE"/>
    <w:rPr>
      <w:b/>
      <w:bCs/>
      <w:i/>
      <w:iCs/>
      <w:color w:val="008AB3"/>
    </w:rPr>
  </w:style>
  <w:style w:type="character" w:styleId="SubtleReference">
    <w:name w:val="Subtle Reference"/>
    <w:basedOn w:val="DefaultParagraphFont"/>
    <w:uiPriority w:val="31"/>
    <w:qFormat/>
    <w:rsid w:val="00665108"/>
    <w:rPr>
      <w:smallCaps/>
      <w:color w:val="4F4F4F"/>
      <w:u w:val="single"/>
    </w:rPr>
  </w:style>
  <w:style w:type="character" w:styleId="IntenseReference">
    <w:name w:val="Intense Reference"/>
    <w:basedOn w:val="DefaultParagraphFont"/>
    <w:uiPriority w:val="32"/>
    <w:qFormat/>
    <w:rsid w:val="00665108"/>
    <w:rPr>
      <w:b/>
      <w:bCs/>
      <w:smallCaps/>
      <w:color w:val="4F4F4F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2BE"/>
    <w:pPr>
      <w:numPr>
        <w:ilvl w:val="1"/>
      </w:numPr>
      <w:spacing w:after="240" w:line="240" w:lineRule="auto"/>
    </w:pPr>
    <w:rPr>
      <w:rFonts w:eastAsiaTheme="majorEastAsia" w:cstheme="majorBidi"/>
      <w:i/>
      <w:iCs/>
      <w:color w:val="4F4F4F" w:themeColor="tex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2BE"/>
    <w:rPr>
      <w:rFonts w:eastAsiaTheme="majorEastAsia" w:cstheme="majorBidi"/>
      <w:i/>
      <w:iCs/>
      <w:color w:val="4F4F4F" w:themeColor="text1"/>
      <w:spacing w:val="15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42B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2BE"/>
    <w:rPr>
      <w:rFonts w:eastAsiaTheme="majorEastAsia" w:cstheme="majorBidi"/>
      <w:b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08"/>
  </w:style>
  <w:style w:type="paragraph" w:styleId="Heading1">
    <w:name w:val="heading 1"/>
    <w:basedOn w:val="Normal"/>
    <w:next w:val="Normal"/>
    <w:link w:val="Heading1Char"/>
    <w:uiPriority w:val="9"/>
    <w:qFormat/>
    <w:rsid w:val="006057C3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008AB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7C3"/>
    <w:pPr>
      <w:keepNext/>
      <w:keepLines/>
      <w:pBdr>
        <w:bottom w:val="single" w:sz="8" w:space="1" w:color="DBDBDB" w:themeColor="text1" w:themeTint="33"/>
      </w:pBdr>
      <w:spacing w:before="360" w:after="120"/>
      <w:outlineLvl w:val="1"/>
    </w:pPr>
    <w:rPr>
      <w:rFonts w:asciiTheme="majorHAnsi" w:eastAsiaTheme="majorEastAsia" w:hAnsiTheme="majorHAnsi" w:cstheme="majorBidi"/>
      <w:bCs/>
      <w:color w:val="008AB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57C3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Cs/>
      <w:cap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42BE"/>
    <w:pPr>
      <w:keepNext/>
      <w:keepLines/>
      <w:pBdr>
        <w:bottom w:val="single" w:sz="8" w:space="1" w:color="DBDBDB" w:themeColor="text1" w:themeTint="33"/>
      </w:pBdr>
      <w:spacing w:before="240" w:after="120"/>
      <w:outlineLvl w:val="3"/>
    </w:pPr>
    <w:rPr>
      <w:rFonts w:asciiTheme="majorHAnsi" w:eastAsiaTheme="majorEastAsia" w:hAnsiTheme="majorHAnsi" w:cstheme="majorBidi"/>
      <w:bCs/>
      <w:iCs/>
      <w:color w:val="008AB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42BE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2BE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7C3"/>
    <w:rPr>
      <w:rFonts w:asciiTheme="majorHAnsi" w:eastAsiaTheme="majorEastAsia" w:hAnsiTheme="majorHAnsi" w:cstheme="majorBidi"/>
      <w:bCs/>
      <w:caps/>
      <w:color w:val="008AB3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57C3"/>
    <w:rPr>
      <w:rFonts w:asciiTheme="majorHAnsi" w:eastAsiaTheme="majorEastAsia" w:hAnsiTheme="majorHAnsi" w:cstheme="majorBidi"/>
      <w:bCs/>
      <w:color w:val="008AB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57C3"/>
    <w:rPr>
      <w:rFonts w:asciiTheme="majorHAnsi" w:eastAsiaTheme="majorEastAsia" w:hAnsiTheme="majorHAnsi" w:cstheme="majorBidi"/>
      <w:bCs/>
      <w:cap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42BE"/>
    <w:rPr>
      <w:rFonts w:asciiTheme="majorHAnsi" w:eastAsiaTheme="majorEastAsia" w:hAnsiTheme="majorHAnsi" w:cstheme="majorBidi"/>
      <w:bCs/>
      <w:iCs/>
      <w:color w:val="008AB3"/>
    </w:rPr>
  </w:style>
  <w:style w:type="paragraph" w:styleId="Title">
    <w:name w:val="Title"/>
    <w:basedOn w:val="Normal"/>
    <w:next w:val="Normal"/>
    <w:link w:val="TitleChar"/>
    <w:uiPriority w:val="10"/>
    <w:qFormat/>
    <w:rsid w:val="006057C3"/>
    <w:pPr>
      <w:spacing w:after="600" w:line="240" w:lineRule="auto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7C3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5108"/>
    <w:pPr>
      <w:spacing w:before="120" w:after="120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108"/>
    <w:pPr>
      <w:pBdr>
        <w:bottom w:val="single" w:sz="4" w:space="4" w:color="BCEFFF" w:themeColor="accent1"/>
      </w:pBdr>
      <w:spacing w:before="200" w:after="280"/>
      <w:ind w:left="936" w:right="936"/>
    </w:pPr>
    <w:rPr>
      <w:b/>
      <w:bCs/>
      <w:i/>
      <w:iCs/>
      <w:color w:val="27B3E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108"/>
    <w:rPr>
      <w:b/>
      <w:bCs/>
      <w:i/>
      <w:iCs/>
      <w:color w:val="27B3ED"/>
    </w:rPr>
  </w:style>
  <w:style w:type="character" w:styleId="IntenseEmphasis">
    <w:name w:val="Intense Emphasis"/>
    <w:basedOn w:val="DefaultParagraphFont"/>
    <w:uiPriority w:val="21"/>
    <w:qFormat/>
    <w:rsid w:val="000D42BE"/>
    <w:rPr>
      <w:b/>
      <w:bCs/>
      <w:i/>
      <w:iCs/>
      <w:color w:val="008AB3"/>
    </w:rPr>
  </w:style>
  <w:style w:type="character" w:styleId="SubtleReference">
    <w:name w:val="Subtle Reference"/>
    <w:basedOn w:val="DefaultParagraphFont"/>
    <w:uiPriority w:val="31"/>
    <w:qFormat/>
    <w:rsid w:val="00665108"/>
    <w:rPr>
      <w:smallCaps/>
      <w:color w:val="4F4F4F"/>
      <w:u w:val="single"/>
    </w:rPr>
  </w:style>
  <w:style w:type="character" w:styleId="IntenseReference">
    <w:name w:val="Intense Reference"/>
    <w:basedOn w:val="DefaultParagraphFont"/>
    <w:uiPriority w:val="32"/>
    <w:qFormat/>
    <w:rsid w:val="00665108"/>
    <w:rPr>
      <w:b/>
      <w:bCs/>
      <w:smallCaps/>
      <w:color w:val="4F4F4F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2BE"/>
    <w:pPr>
      <w:numPr>
        <w:ilvl w:val="1"/>
      </w:numPr>
      <w:spacing w:after="240" w:line="240" w:lineRule="auto"/>
    </w:pPr>
    <w:rPr>
      <w:rFonts w:eastAsiaTheme="majorEastAsia" w:cstheme="majorBidi"/>
      <w:i/>
      <w:iCs/>
      <w:color w:val="4F4F4F" w:themeColor="tex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42BE"/>
    <w:rPr>
      <w:rFonts w:eastAsiaTheme="majorEastAsia" w:cstheme="majorBidi"/>
      <w:i/>
      <w:iCs/>
      <w:color w:val="4F4F4F" w:themeColor="text1"/>
      <w:spacing w:val="15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D42BE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2BE"/>
    <w:rPr>
      <w:rFonts w:eastAsiaTheme="majorEastAsia" w:cstheme="majorBid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UM">
      <a:dk1>
        <a:srgbClr val="4F4F4F"/>
      </a:dk1>
      <a:lt1>
        <a:sysClr val="window" lastClr="FFFFFF"/>
      </a:lt1>
      <a:dk2>
        <a:srgbClr val="008AB3"/>
      </a:dk2>
      <a:lt2>
        <a:srgbClr val="FFFFFF"/>
      </a:lt2>
      <a:accent1>
        <a:srgbClr val="BCEFFF"/>
      </a:accent1>
      <a:accent2>
        <a:srgbClr val="7AE0FF"/>
      </a:accent2>
      <a:accent3>
        <a:srgbClr val="7AE0FF"/>
      </a:accent3>
      <a:accent4>
        <a:srgbClr val="38D1FF"/>
      </a:accent4>
      <a:accent5>
        <a:srgbClr val="006786"/>
      </a:accent5>
      <a:accent6>
        <a:srgbClr val="004559"/>
      </a:accent6>
      <a:hlink>
        <a:srgbClr val="38D1FF"/>
      </a:hlink>
      <a:folHlink>
        <a:srgbClr val="38D1FF"/>
      </a:folHlink>
    </a:clrScheme>
    <a:fontScheme name="MUM">
      <a:majorFont>
        <a:latin typeface="Montserra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WANGEN</dc:creator>
  <cp:lastModifiedBy>Pascal WANGEN</cp:lastModifiedBy>
  <cp:revision>1</cp:revision>
  <dcterms:created xsi:type="dcterms:W3CDTF">2014-07-14T13:11:00Z</dcterms:created>
  <dcterms:modified xsi:type="dcterms:W3CDTF">2014-07-14T13:29:00Z</dcterms:modified>
</cp:coreProperties>
</file>